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27" w:rsidRDefault="00251F12">
      <w:pPr>
        <w:pStyle w:val="20"/>
        <w:pBdr>
          <w:bottom w:val="single" w:sz="4" w:space="0" w:color="auto"/>
        </w:pBdr>
        <w:shd w:val="clear" w:color="auto" w:fill="auto"/>
      </w:pPr>
      <w:r>
        <w:t>Федеральное государственное унитарное предприятие</w:t>
      </w:r>
      <w:r>
        <w:br/>
        <w:t>«Центральный научно-исследовательский институт</w:t>
      </w:r>
      <w:r>
        <w:br/>
        <w:t>чёрной металлургии им. И.П. Бардина»</w:t>
      </w:r>
    </w:p>
    <w:p w:rsidR="00F34527" w:rsidRPr="003B385B" w:rsidRDefault="00251F12">
      <w:pPr>
        <w:pStyle w:val="20"/>
        <w:shd w:val="clear" w:color="auto" w:fill="auto"/>
        <w:tabs>
          <w:tab w:val="left" w:leader="underscore" w:pos="1685"/>
        </w:tabs>
        <w:spacing w:after="780"/>
        <w:rPr>
          <w:lang w:val="en-US"/>
        </w:rPr>
      </w:pPr>
      <w:r>
        <w:t>ПРИКАЗ</w:t>
      </w:r>
      <w:r w:rsidR="003B385B">
        <w:rPr>
          <w:lang w:val="en-US"/>
        </w:rPr>
        <w:t xml:space="preserve"> </w:t>
      </w:r>
      <w:r w:rsidR="003B385B">
        <w:t>№</w:t>
      </w:r>
      <w:r w:rsidR="003B385B">
        <w:rPr>
          <w:lang w:val="en-US"/>
        </w:rPr>
        <w:t>357</w:t>
      </w:r>
    </w:p>
    <w:p w:rsidR="00F34527" w:rsidRDefault="00251F12">
      <w:pPr>
        <w:pStyle w:val="30"/>
        <w:shd w:val="clear" w:color="auto" w:fill="auto"/>
        <w:spacing w:line="233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152400</wp:posOffset>
                </wp:positionV>
                <wp:extent cx="1447800" cy="1981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4527" w:rsidRDefault="00251F12">
                            <w:pPr>
                              <w:pStyle w:val="30"/>
                              <w:shd w:val="clear" w:color="auto" w:fill="auto"/>
                              <w:tabs>
                                <w:tab w:val="left" w:pos="667"/>
                              </w:tabs>
                              <w:spacing w:after="0" w:line="240" w:lineRule="auto"/>
                            </w:pPr>
                            <w:r>
                              <w:t>«</w:t>
                            </w:r>
                            <w:r>
                              <w:tab/>
                              <w:t>»</w:t>
                            </w:r>
                            <w:r w:rsidR="003B385B">
                              <w:t xml:space="preserve"> </w:t>
                            </w:r>
                            <w:r>
                              <w:t>сентябр</w:t>
                            </w:r>
                            <w:r w:rsidR="003B385B">
                              <w:t>я</w:t>
                            </w:r>
                            <w:bookmarkStart w:id="0" w:name="_GoBack"/>
                            <w:bookmarkEnd w:id="0"/>
                            <w:r>
                              <w:t xml:space="preserve"> 2018г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13.25pt;margin-top:12pt;width:114pt;height:15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" filled="f" stroked="f">
                <v:textbox inset="0,0,0,0">
                  <w:txbxContent>
                    <w:p w:rsidR="00F34527" w:rsidRDefault="00251F12">
                      <w:pPr>
                        <w:pStyle w:val="30"/>
                        <w:shd w:val="clear" w:color="auto" w:fill="auto"/>
                        <w:tabs>
                          <w:tab w:val="left" w:pos="667"/>
                        </w:tabs>
                        <w:spacing w:after="0" w:line="240" w:lineRule="auto"/>
                      </w:pPr>
                      <w:r>
                        <w:t>«</w:t>
                      </w:r>
                      <w:r>
                        <w:tab/>
                        <w:t>»</w:t>
                      </w:r>
                      <w:r w:rsidR="003B385B">
                        <w:t xml:space="preserve"> </w:t>
                      </w:r>
                      <w:r>
                        <w:t>сентябр</w:t>
                      </w:r>
                      <w:r w:rsidR="003B385B">
                        <w:t>я</w:t>
                      </w:r>
                      <w:bookmarkStart w:id="1" w:name="_GoBack"/>
                      <w:bookmarkEnd w:id="1"/>
                      <w:r>
                        <w:t xml:space="preserve"> 2018г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О назначении ответственного лица за направление сведений в Минпромторг России</w:t>
      </w:r>
    </w:p>
    <w:p w:rsidR="00F34527" w:rsidRDefault="00251F12">
      <w:pPr>
        <w:pStyle w:val="1"/>
        <w:shd w:val="clear" w:color="auto" w:fill="auto"/>
        <w:spacing w:after="320"/>
        <w:ind w:firstLine="1180"/>
        <w:jc w:val="both"/>
      </w:pPr>
      <w:r>
        <w:t>Во исполнение</w:t>
      </w:r>
      <w:r>
        <w:t xml:space="preserve"> Приказа Министерства промышленности и торговли Российской Федерации от 29.08.2018г.№ЕВ55778/01 и на основании пункта 4 Приказа Министерства промышленности и торговли Российской Федерации от 21 августа 2018г.№3227</w:t>
      </w:r>
    </w:p>
    <w:p w:rsidR="00F34527" w:rsidRDefault="00251F12">
      <w:pPr>
        <w:pStyle w:val="1"/>
        <w:shd w:val="clear" w:color="auto" w:fill="auto"/>
        <w:spacing w:after="320"/>
      </w:pPr>
      <w:r>
        <w:t>ПРИКАЗЫВАЮ:</w:t>
      </w:r>
    </w:p>
    <w:p w:rsidR="00F34527" w:rsidRDefault="00251F12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jc w:val="both"/>
      </w:pPr>
      <w:r>
        <w:t>Назначить ответственным за вкл</w:t>
      </w:r>
      <w:r>
        <w:t>ючение сведений в реестр лиц, уволенных в связи с утратой доверия за совершение коррупционного правонарушения и направление сведений в Министерство промышленности и торговли Российской Федерации заместителя генерального директора по безопасности Коробко Юр</w:t>
      </w:r>
      <w:r>
        <w:t>ия Михайловича.</w:t>
      </w:r>
    </w:p>
    <w:p w:rsidR="00F34527" w:rsidRDefault="00251F12">
      <w:pPr>
        <w:pStyle w:val="1"/>
        <w:numPr>
          <w:ilvl w:val="0"/>
          <w:numId w:val="1"/>
        </w:numPr>
        <w:shd w:val="clear" w:color="auto" w:fill="auto"/>
        <w:tabs>
          <w:tab w:val="left" w:pos="316"/>
        </w:tabs>
        <w:jc w:val="both"/>
      </w:pPr>
      <w:r>
        <w:t>При направлении сведений в Министерство промышленности и торговли Российской Федерации руководствоваться Положением утвержденным Правительством Российской Федерации от 05 марта 2018г. №228.</w:t>
      </w:r>
    </w:p>
    <w:p w:rsidR="00F34527" w:rsidRDefault="00251F12">
      <w:pPr>
        <w:pStyle w:val="1"/>
        <w:numPr>
          <w:ilvl w:val="0"/>
          <w:numId w:val="1"/>
        </w:numPr>
        <w:shd w:val="clear" w:color="auto" w:fill="auto"/>
        <w:tabs>
          <w:tab w:val="left" w:pos="316"/>
        </w:tabs>
        <w:jc w:val="both"/>
        <w:sectPr w:rsidR="00F34527">
          <w:pgSz w:w="11900" w:h="16840"/>
          <w:pgMar w:top="1167" w:right="1004" w:bottom="3146" w:left="1502" w:header="739" w:footer="2718" w:gutter="0"/>
          <w:pgNumType w:start="1"/>
          <w:cols w:space="720"/>
          <w:noEndnote/>
          <w:docGrid w:linePitch="360"/>
        </w:sectPr>
      </w:pPr>
      <w:r>
        <w:t>Контроль за исполнением</w:t>
      </w:r>
      <w:r>
        <w:t xml:space="preserve"> настоящего приказа оставляю за собой.</w:t>
      </w:r>
    </w:p>
    <w:p w:rsidR="00F34527" w:rsidRDefault="00F34527">
      <w:pPr>
        <w:spacing w:line="79" w:lineRule="exact"/>
        <w:rPr>
          <w:sz w:val="6"/>
          <w:szCs w:val="6"/>
        </w:rPr>
      </w:pPr>
    </w:p>
    <w:p w:rsidR="00F34527" w:rsidRDefault="00F34527">
      <w:pPr>
        <w:spacing w:line="1" w:lineRule="exact"/>
        <w:sectPr w:rsidR="00F34527">
          <w:type w:val="continuous"/>
          <w:pgSz w:w="11900" w:h="16840"/>
          <w:pgMar w:top="1167" w:right="0" w:bottom="1167" w:left="0" w:header="0" w:footer="3" w:gutter="0"/>
          <w:cols w:space="720"/>
          <w:noEndnote/>
          <w:docGrid w:linePitch="360"/>
        </w:sectPr>
      </w:pPr>
    </w:p>
    <w:p w:rsidR="00F34527" w:rsidRDefault="00F34527">
      <w:pPr>
        <w:spacing w:line="360" w:lineRule="exact"/>
      </w:pPr>
    </w:p>
    <w:p w:rsidR="00F34527" w:rsidRDefault="00F34527">
      <w:pPr>
        <w:spacing w:line="360" w:lineRule="exact"/>
      </w:pPr>
    </w:p>
    <w:p w:rsidR="00F34527" w:rsidRDefault="00F34527">
      <w:pPr>
        <w:spacing w:line="360" w:lineRule="exact"/>
      </w:pPr>
    </w:p>
    <w:p w:rsidR="00F34527" w:rsidRDefault="00F34527">
      <w:pPr>
        <w:spacing w:line="360" w:lineRule="exact"/>
      </w:pPr>
    </w:p>
    <w:p w:rsidR="003B385B" w:rsidRDefault="003B385B" w:rsidP="003B385B">
      <w:pPr>
        <w:pStyle w:val="1"/>
        <w:framePr w:w="5356" w:h="389" w:wrap="none" w:vAnchor="text" w:hAnchor="page" w:x="1771" w:y="61"/>
        <w:shd w:val="clear" w:color="auto" w:fill="auto"/>
      </w:pPr>
      <w:r>
        <w:t>Генеральный директор</w:t>
      </w:r>
    </w:p>
    <w:p w:rsidR="00F34527" w:rsidRDefault="00F34527">
      <w:pPr>
        <w:spacing w:after="503" w:line="1" w:lineRule="exact"/>
      </w:pPr>
    </w:p>
    <w:p w:rsidR="00F34527" w:rsidRDefault="00F34527">
      <w:pPr>
        <w:spacing w:line="1" w:lineRule="exact"/>
      </w:pPr>
    </w:p>
    <w:sectPr w:rsidR="00F34527">
      <w:type w:val="continuous"/>
      <w:pgSz w:w="11900" w:h="16840"/>
      <w:pgMar w:top="1167" w:right="1004" w:bottom="1167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12" w:rsidRDefault="00251F12">
      <w:r>
        <w:separator/>
      </w:r>
    </w:p>
  </w:endnote>
  <w:endnote w:type="continuationSeparator" w:id="0">
    <w:p w:rsidR="00251F12" w:rsidRDefault="0025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12" w:rsidRDefault="00251F12"/>
  </w:footnote>
  <w:footnote w:type="continuationSeparator" w:id="0">
    <w:p w:rsidR="00251F12" w:rsidRDefault="00251F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63120"/>
    <w:multiLevelType w:val="multilevel"/>
    <w:tmpl w:val="9EA244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27"/>
    <w:rsid w:val="00251F12"/>
    <w:rsid w:val="003B385B"/>
    <w:rsid w:val="00F3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81FC"/>
  <w15:docId w15:val="{082D911B-BC3F-43CB-9868-72211EE7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80" w:line="235" w:lineRule="auto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60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3</cp:revision>
  <dcterms:created xsi:type="dcterms:W3CDTF">2022-01-10T13:29:00Z</dcterms:created>
  <dcterms:modified xsi:type="dcterms:W3CDTF">2022-01-10T13:30:00Z</dcterms:modified>
</cp:coreProperties>
</file>