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65" w:rsidRDefault="005E5919">
      <w:pPr>
        <w:pStyle w:val="1"/>
        <w:shd w:val="clear" w:color="auto" w:fill="auto"/>
        <w:spacing w:after="480" w:line="214" w:lineRule="auto"/>
        <w:ind w:left="6140" w:right="700" w:firstLine="0"/>
        <w:jc w:val="right"/>
      </w:pPr>
      <w:r>
        <w:t xml:space="preserve">Приложение </w:t>
      </w:r>
      <w:r w:rsidR="00797BE4">
        <w:t xml:space="preserve">№2 </w:t>
      </w:r>
      <w:r>
        <w:t xml:space="preserve">к приказу </w:t>
      </w:r>
      <w:r>
        <w:t xml:space="preserve">от « </w:t>
      </w:r>
      <w:r w:rsidR="00797BE4">
        <w:rPr>
          <w:u w:val="single"/>
        </w:rPr>
        <w:t>21</w:t>
      </w:r>
      <w:r>
        <w:t xml:space="preserve"> » ноября 2014 г</w:t>
      </w:r>
      <w:r w:rsidR="00797BE4">
        <w:br/>
        <w:t>№837</w:t>
      </w:r>
      <w:bookmarkStart w:id="0" w:name="_GoBack"/>
      <w:bookmarkEnd w:id="0"/>
    </w:p>
    <w:p w:rsidR="00F00965" w:rsidRDefault="005E5919">
      <w:pPr>
        <w:pStyle w:val="1"/>
        <w:shd w:val="clear" w:color="auto" w:fill="auto"/>
        <w:spacing w:after="220" w:line="214" w:lineRule="auto"/>
        <w:ind w:firstLine="0"/>
        <w:jc w:val="center"/>
      </w:pPr>
      <w:r>
        <w:rPr>
          <w:b/>
          <w:bCs/>
        </w:rPr>
        <w:t>Кодекс этики и служебного поведения</w:t>
      </w:r>
      <w:r>
        <w:rPr>
          <w:b/>
          <w:bCs/>
        </w:rPr>
        <w:br/>
        <w:t>работников ФГУП «ЦНИИчермет им.И.П.Бардина»</w:t>
      </w:r>
    </w:p>
    <w:p w:rsidR="00F00965" w:rsidRDefault="005E591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F00965" w:rsidRDefault="005E5919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740"/>
        <w:jc w:val="both"/>
      </w:pPr>
      <w:r>
        <w:t xml:space="preserve">Кодекс этики и служебного поведения работников ФГУП «ЦНИИчермет им. И.П.Бардина» (далее - Кодекс) разработан в </w:t>
      </w:r>
      <w:r>
        <w:t>соответствии с положениями Конституции Российской Федерации, Трудового кодекса Российской Федерации,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</w:t>
      </w:r>
      <w:r>
        <w:t>и», Федерального закона от 25.12.2008 № 273-ФЗ "О противодействии коррупции",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F00965" w:rsidRDefault="005E5919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ind w:firstLine="740"/>
        <w:jc w:val="both"/>
      </w:pPr>
      <w:r>
        <w:t>Кодекс представляет собой св</w:t>
      </w:r>
      <w:r>
        <w:t>од общих принципов профессиональной служебной этики и основных правил служебного поведения, которыми должны руководствоваться работники ФГУП «ЦНИИчермет И.П.Бардина» независимо от замещаемой ими должности.</w:t>
      </w:r>
    </w:p>
    <w:p w:rsidR="00F00965" w:rsidRDefault="005E5919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740"/>
        <w:jc w:val="both"/>
      </w:pPr>
      <w:r>
        <w:t>Каждый работник должен принимать все необходимые м</w:t>
      </w:r>
      <w:r>
        <w:t>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00965" w:rsidRDefault="005E5919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spacing w:after="260"/>
        <w:ind w:firstLine="740"/>
        <w:jc w:val="both"/>
      </w:pPr>
      <w:r>
        <w:t>Знание и соблюдение работниками положений Кодекса является одним из критериев оценк</w:t>
      </w:r>
      <w:r>
        <w:t>и качества их профессиональной деятельности и трудовой дисциплины.</w:t>
      </w:r>
    </w:p>
    <w:p w:rsidR="00F00965" w:rsidRDefault="005E591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54"/>
        </w:tabs>
      </w:pPr>
      <w:bookmarkStart w:id="3" w:name="bookmark2"/>
      <w:bookmarkStart w:id="4" w:name="bookmark3"/>
      <w:r>
        <w:t>Основные обязанности, принципы</w:t>
      </w:r>
      <w:r>
        <w:br/>
        <w:t>и правила служебного поведения работников</w:t>
      </w:r>
      <w:bookmarkEnd w:id="3"/>
      <w:bookmarkEnd w:id="4"/>
    </w:p>
    <w:p w:rsidR="00F00965" w:rsidRDefault="005E5919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ind w:firstLine="740"/>
        <w:jc w:val="both"/>
      </w:pPr>
      <w:r>
        <w:t>В соответствии со статьей 21 Трудового кодекса Российской Федерации работник обязан: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ind w:firstLine="740"/>
        <w:jc w:val="both"/>
      </w:pPr>
      <w:r>
        <w:t xml:space="preserve">добросовестно исполнять свои </w:t>
      </w:r>
      <w:r>
        <w:t>трудовые обязанности, возложенные на него трудовым договором;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  <w:jc w:val="both"/>
      </w:pPr>
      <w:r>
        <w:t>соблюдать правила внутреннего трудового распорядка;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  <w:jc w:val="both"/>
      </w:pPr>
      <w:r>
        <w:t>соблюдать трудовую дисциплину;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  <w:jc w:val="both"/>
      </w:pPr>
      <w:r>
        <w:t>выполнять установленные нормы труда;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  <w:jc w:val="both"/>
      </w:pPr>
      <w:r>
        <w:t>соблюдать требования по охране труда и обеспечению безопасности труда;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ind w:firstLine="740"/>
        <w:jc w:val="both"/>
      </w:pPr>
      <w:r>
        <w:t>бер</w:t>
      </w:r>
      <w:r>
        <w:t>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ind w:firstLine="740"/>
        <w:jc w:val="both"/>
      </w:pPr>
      <w:r>
        <w:t>незамедлительно сообщить работодателю либо непосредстве</w:t>
      </w:r>
      <w:r>
        <w:t>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</w:t>
      </w:r>
      <w:r>
        <w:t>ества).</w:t>
      </w:r>
    </w:p>
    <w:p w:rsidR="00F00965" w:rsidRDefault="005E5919">
      <w:pPr>
        <w:pStyle w:val="1"/>
        <w:numPr>
          <w:ilvl w:val="0"/>
          <w:numId w:val="3"/>
        </w:numPr>
        <w:shd w:val="clear" w:color="auto" w:fill="auto"/>
        <w:tabs>
          <w:tab w:val="left" w:pos="1099"/>
        </w:tabs>
        <w:ind w:firstLine="740"/>
        <w:jc w:val="both"/>
      </w:pPr>
      <w:r>
        <w:t>Основные принципы служебного поведения работников являются основой поведения граждан в связи с нахождением их в трудовых отношениях с ФГУП «ЦНИИчермет им. И.П.Бардина» (далее - предприятие). Работники, сознавая ответственность перед гражданами, общ</w:t>
      </w:r>
      <w:r>
        <w:t>еством и государством, призваны: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ind w:firstLine="7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предприятия, соблюдать Конституцию Российской Федерации, законодательство Российск</w:t>
      </w:r>
      <w:r>
        <w:t>ой Федерации, не допускать нарушение законов и иных нормативных правовых актов исходя из личной заинтересованности, экономической целесообразности либо по иным мотивам;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  <w:jc w:val="both"/>
      </w:pPr>
      <w:r>
        <w:t>обеспечивать эффективную работу предприятия;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43"/>
        </w:tabs>
        <w:spacing w:after="240"/>
        <w:ind w:firstLine="740"/>
        <w:jc w:val="both"/>
      </w:pPr>
      <w:r>
        <w:t xml:space="preserve">осуществлять свою деятельность в пределах </w:t>
      </w:r>
      <w:r>
        <w:t>предмета и целей деятельности предприятия;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lastRenderedPageBreak/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</w:t>
      </w:r>
      <w:r>
        <w:t>групп и организаций;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ind w:firstLine="780"/>
        <w:jc w:val="both"/>
      </w:pPr>
      <w:r>
        <w:t>соблюдать беспристрастность, исключающую возможность влиян</w:t>
      </w:r>
      <w:r>
        <w:t>ия на их деятельность решений политических партий и общественных объединений;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ind w:firstLine="780"/>
        <w:jc w:val="both"/>
      </w:pPr>
      <w:r>
        <w:t>соблюдать нормы профессиональной этики и правила делового поведения;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 xml:space="preserve">проявлять терпимость </w:t>
      </w:r>
      <w:r>
        <w:t>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воздерживаться от поведения, к</w:t>
      </w:r>
      <w:r>
        <w:t>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предприятия и не использовать должностное положение для оказания в</w:t>
      </w:r>
      <w:r>
        <w:t>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воздерживаться от публичных высказываний, суждений и оценок в отношении деятельности предприятия</w:t>
      </w:r>
      <w:r>
        <w:t>, его руководства, если это не входит в должностные обязанности работника;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соблюдать установленные на предприятии правила внутреннего трудового распорядка;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противодействовать проявлениям коррупции и предпринимать меры по ее профилактике в порядке, установл</w:t>
      </w:r>
      <w:r>
        <w:t>енном действующим законодательством;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</w:t>
      </w:r>
      <w:r>
        <w:t>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00965" w:rsidRDefault="005E5919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780"/>
        <w:jc w:val="both"/>
      </w:pPr>
      <w:r>
        <w:t>В целях противодействия коррупции работнику рекомендуется: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ind w:firstLine="780"/>
        <w:jc w:val="both"/>
      </w:pPr>
      <w:r>
        <w:t xml:space="preserve">уведомлять в установленном порядке работодателя, </w:t>
      </w:r>
      <w:r>
        <w:t>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>не получать в связи с исполнением должностных обязанностей вознаграждения от физических и юриди</w:t>
      </w:r>
      <w:r>
        <w:t>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780"/>
        <w:jc w:val="both"/>
      </w:pPr>
      <w:r>
        <w:t xml:space="preserve">принимать меры по недопущению возникновения конфликта интересов и урегулированию возникших </w:t>
      </w:r>
      <w:r>
        <w:t>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</w:t>
      </w:r>
      <w:r>
        <w:t>озможности его возникновения, как только ему станет об этом известно.</w:t>
      </w:r>
    </w:p>
    <w:p w:rsidR="00F00965" w:rsidRDefault="005E5919">
      <w:pPr>
        <w:pStyle w:val="1"/>
        <w:numPr>
          <w:ilvl w:val="0"/>
          <w:numId w:val="3"/>
        </w:numPr>
        <w:shd w:val="clear" w:color="auto" w:fill="auto"/>
        <w:tabs>
          <w:tab w:val="left" w:pos="1102"/>
        </w:tabs>
        <w:ind w:firstLine="780"/>
        <w:jc w:val="both"/>
      </w:pPr>
      <w:r>
        <w:t xml:space="preserve">Работник может обрабатывать и передавать служебную информацию при соблюдении действующих на предприятии норм и требований, принятых в соответствии с законодательством Российской </w:t>
      </w:r>
      <w:r>
        <w:t>Федерации.</w:t>
      </w:r>
    </w:p>
    <w:p w:rsidR="00F00965" w:rsidRDefault="005E5919">
      <w:pPr>
        <w:pStyle w:val="1"/>
        <w:shd w:val="clear" w:color="auto" w:fill="auto"/>
        <w:ind w:firstLine="78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</w:t>
      </w:r>
      <w:r>
        <w:t>ых обязанностей.</w:t>
      </w:r>
    </w:p>
    <w:p w:rsidR="00F00965" w:rsidRDefault="005E5919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firstLine="740"/>
        <w:jc w:val="both"/>
      </w:pPr>
      <w:r>
        <w:t xml:space="preserve">Работник, наделенный организационно-распорядительными полномочиями по </w:t>
      </w:r>
      <w:r>
        <w:lastRenderedPageBreak/>
        <w:t>отношению к другим работникам, должен стремиться быть для них образцом профессионализма, безупречной репутации, способствовать формированию на предприятии либо её структ</w:t>
      </w:r>
      <w:r>
        <w:t>урном подразделении благоприятного для эффективной работы морально</w:t>
      </w:r>
      <w:r>
        <w:softHyphen/>
        <w:t>психологического климата.</w:t>
      </w:r>
    </w:p>
    <w:p w:rsidR="00F00965" w:rsidRDefault="005E5919">
      <w:pPr>
        <w:pStyle w:val="1"/>
        <w:shd w:val="clear" w:color="auto" w:fill="auto"/>
        <w:ind w:firstLine="74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>принимать меры по предупреждению коррупции, а также м</w:t>
      </w:r>
      <w:r>
        <w:t>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40"/>
        <w:jc w:val="both"/>
      </w:pPr>
      <w:r>
        <w:t>по возможности принимать меры по предотвращению или урегулированию конфликта ин</w:t>
      </w:r>
      <w:r>
        <w:t>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00965" w:rsidRDefault="005E5919">
      <w:pPr>
        <w:pStyle w:val="1"/>
        <w:shd w:val="clear" w:color="auto" w:fill="auto"/>
        <w:spacing w:after="280"/>
        <w:ind w:firstLine="740"/>
        <w:jc w:val="both"/>
      </w:pPr>
      <w:r>
        <w:t>Руководитель предприятия и главный бухгалтер обязаны представлять сведения о доходах, об имуществе и</w:t>
      </w:r>
      <w:r>
        <w:t xml:space="preserve"> обязательствах имущественного характер в соответствии с законодательством Российской Федерации.</w:t>
      </w:r>
    </w:p>
    <w:p w:rsidR="00F00965" w:rsidRDefault="005E591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3"/>
        </w:tabs>
        <w:ind w:firstLine="700"/>
        <w:jc w:val="both"/>
      </w:pPr>
      <w:bookmarkStart w:id="5" w:name="bookmark4"/>
      <w:bookmarkStart w:id="6" w:name="bookmark5"/>
      <w:r>
        <w:t>Рекомендательные этические правила служебного поведения работников</w:t>
      </w:r>
      <w:bookmarkEnd w:id="5"/>
      <w:bookmarkEnd w:id="6"/>
    </w:p>
    <w:p w:rsidR="00F00965" w:rsidRDefault="005E591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40"/>
        <w:jc w:val="both"/>
      </w:pPr>
      <w:r>
        <w:t xml:space="preserve">В служебном поведении работнику необходимо исходить из конституционных положений о том, что </w:t>
      </w:r>
      <w:r>
        <w:t>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00965" w:rsidRDefault="005E5919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ind w:firstLine="740"/>
        <w:jc w:val="both"/>
      </w:pPr>
      <w:r>
        <w:t>В служебном поведении работник воздерживается от: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40"/>
        <w:jc w:val="both"/>
      </w:pPr>
      <w:r>
        <w:t>любого ви</w:t>
      </w:r>
      <w:r>
        <w:t>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40"/>
        <w:jc w:val="both"/>
      </w:pPr>
      <w:r>
        <w:t>грубости, проявлений пренебрежите</w:t>
      </w:r>
      <w:r>
        <w:t>льного тона, заносчивости, предвзятых замечаний, предъявления неправомерных, незаслуженных обвинений;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ind w:firstLine="7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0965" w:rsidRDefault="005E5919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>принятия пищи, курени</w:t>
      </w:r>
      <w:r>
        <w:t>я во время служебных совещаний, бесед, иного служебного общения с гражданами.</w:t>
      </w:r>
    </w:p>
    <w:p w:rsidR="00F00965" w:rsidRDefault="005E591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ind w:firstLine="740"/>
        <w:jc w:val="both"/>
      </w:pPr>
      <w: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00965" w:rsidRDefault="005E5919">
      <w:pPr>
        <w:pStyle w:val="1"/>
        <w:shd w:val="clear" w:color="auto" w:fill="auto"/>
        <w:ind w:firstLine="740"/>
        <w:jc w:val="both"/>
      </w:pPr>
      <w:r>
        <w:t>Работники должны быть вежливы</w:t>
      </w:r>
      <w:r>
        <w:t>ми, доброжелательными, корректными, внимательными и проявлять терпимость в общении с гражданами и коллегами.</w:t>
      </w:r>
    </w:p>
    <w:p w:rsidR="00F00965" w:rsidRDefault="005E5919">
      <w:pPr>
        <w:pStyle w:val="1"/>
        <w:shd w:val="clear" w:color="auto" w:fill="auto"/>
        <w:spacing w:after="140"/>
        <w:ind w:firstLine="740"/>
        <w:jc w:val="both"/>
      </w:pPr>
      <w:r>
        <w:t>3. Внешний вид работника при исполнении им должностных обязанностей в зависимости от условий трудовой деятельности должен способствовать уважительн</w:t>
      </w:r>
      <w:r>
        <w:t>ому отношению граждан,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F00965">
      <w:pgSz w:w="11900" w:h="16840"/>
      <w:pgMar w:top="925" w:right="732" w:bottom="869" w:left="1342" w:header="497" w:footer="4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19" w:rsidRDefault="005E5919">
      <w:r>
        <w:separator/>
      </w:r>
    </w:p>
  </w:endnote>
  <w:endnote w:type="continuationSeparator" w:id="0">
    <w:p w:rsidR="005E5919" w:rsidRDefault="005E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19" w:rsidRDefault="005E5919"/>
  </w:footnote>
  <w:footnote w:type="continuationSeparator" w:id="0">
    <w:p w:rsidR="005E5919" w:rsidRDefault="005E59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672"/>
    <w:multiLevelType w:val="multilevel"/>
    <w:tmpl w:val="805A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C4A2B"/>
    <w:multiLevelType w:val="multilevel"/>
    <w:tmpl w:val="18D4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94E7F"/>
    <w:multiLevelType w:val="multilevel"/>
    <w:tmpl w:val="43A47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34E89"/>
    <w:multiLevelType w:val="multilevel"/>
    <w:tmpl w:val="2E42F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16644"/>
    <w:multiLevelType w:val="multilevel"/>
    <w:tmpl w:val="0EE6D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65"/>
    <w:rsid w:val="005E5919"/>
    <w:rsid w:val="00797BE4"/>
    <w:rsid w:val="00F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C2A"/>
  <w15:docId w15:val="{28FB8EF9-5180-46B3-B6C2-21B59A71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7966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2022-07-29T07:23:00Z</dcterms:created>
  <dcterms:modified xsi:type="dcterms:W3CDTF">2022-07-29T07:24:00Z</dcterms:modified>
</cp:coreProperties>
</file>